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975D" w14:textId="77777777" w:rsidR="00CF0FB0" w:rsidRPr="005C5C13" w:rsidRDefault="00CF0FB0" w:rsidP="005C5C13">
      <w:pPr>
        <w:pStyle w:val="Textkrper-Einzug3"/>
        <w:jc w:val="left"/>
        <w:rPr>
          <w:rFonts w:ascii="Wiener Melange" w:hAnsi="Wiener Melange" w:cs="Wiener Melange"/>
          <w:i w:val="0"/>
          <w:iCs w:val="0"/>
          <w:sz w:val="22"/>
        </w:rPr>
      </w:pPr>
    </w:p>
    <w:p w14:paraId="215695B7" w14:textId="77777777" w:rsidR="008C21EF" w:rsidRPr="00CD5D6D" w:rsidRDefault="00CF0FB0" w:rsidP="005C5C13">
      <w:pPr>
        <w:rPr>
          <w:rFonts w:ascii="Wiener Melange" w:hAnsi="Wiener Melange" w:cs="Wiener Melange"/>
          <w:color w:val="FF0000"/>
          <w:sz w:val="20"/>
        </w:rPr>
      </w:pPr>
      <w:r w:rsidRPr="00CD5D6D">
        <w:rPr>
          <w:rFonts w:ascii="Wiener Melange" w:hAnsi="Wiener Melange" w:cs="Wiener Melange"/>
          <w:color w:val="FF0000"/>
          <w:sz w:val="20"/>
        </w:rPr>
        <w:t xml:space="preserve">Achtung: dieser Reinigungs- und Desinfektionsplan stellt lediglich ein Muster für die grundsätzliche Strukturierung dar und erhebt keinen Anspruch auf Vollständigkeit! </w:t>
      </w:r>
      <w:r w:rsidR="008C21EF" w:rsidRPr="00CD5D6D">
        <w:rPr>
          <w:rFonts w:ascii="Wiener Melange" w:hAnsi="Wiener Melange" w:cs="Wiener Melange"/>
          <w:color w:val="FF0000"/>
          <w:sz w:val="20"/>
        </w:rPr>
        <w:t xml:space="preserve">Er ist dem spezifischen Leistungsangebot anzupassen. </w:t>
      </w:r>
    </w:p>
    <w:p w14:paraId="11BA5989" w14:textId="77777777" w:rsidR="00CF0FB0" w:rsidRPr="00CD5D6D" w:rsidRDefault="00CF0FB0" w:rsidP="005C5C13">
      <w:pPr>
        <w:rPr>
          <w:rFonts w:ascii="Wiener Melange" w:hAnsi="Wiener Melange" w:cs="Wiener Melange"/>
          <w:color w:val="FF0000"/>
          <w:sz w:val="20"/>
        </w:rPr>
      </w:pPr>
      <w:r w:rsidRPr="00CD5D6D">
        <w:rPr>
          <w:rFonts w:ascii="Wiener Melange" w:hAnsi="Wiener Melange" w:cs="Wiener Melange"/>
          <w:color w:val="FF0000"/>
          <w:sz w:val="20"/>
        </w:rPr>
        <w:t xml:space="preserve">Es sind zudem auch der </w:t>
      </w:r>
      <w:r w:rsidRPr="00CD5D6D">
        <w:rPr>
          <w:rFonts w:ascii="Wiener Melange" w:hAnsi="Wiener Melange" w:cs="Wiener Melange"/>
          <w:bCs/>
          <w:color w:val="FF0000"/>
          <w:sz w:val="20"/>
        </w:rPr>
        <w:t>Name der freiberuflich tätigen Person mit der Adresse des Berufssitzes anzuführen</w:t>
      </w:r>
      <w:r w:rsidRPr="00CD5D6D">
        <w:rPr>
          <w:rFonts w:ascii="Wiener Melange" w:hAnsi="Wiener Melange" w:cs="Wiener Melange"/>
          <w:color w:val="FF0000"/>
          <w:sz w:val="20"/>
        </w:rPr>
        <w:t xml:space="preserve">, die </w:t>
      </w:r>
      <w:r w:rsidRPr="00CD5D6D">
        <w:rPr>
          <w:rFonts w:ascii="Wiener Melange" w:hAnsi="Wiener Melange" w:cs="Wiener Melange"/>
          <w:bCs/>
          <w:color w:val="FF0000"/>
          <w:sz w:val="20"/>
        </w:rPr>
        <w:t>in Verwendung stehenden Reinigungs- und Desinfektionsmittel namentlich einzusetzen</w:t>
      </w:r>
      <w:r w:rsidRPr="00CD5D6D">
        <w:rPr>
          <w:rFonts w:ascii="Wiener Melange" w:hAnsi="Wiener Melange" w:cs="Wiener Melange"/>
          <w:color w:val="FF0000"/>
          <w:sz w:val="20"/>
        </w:rPr>
        <w:t xml:space="preserve"> und anzugeben, </w:t>
      </w:r>
      <w:r w:rsidRPr="00CD5D6D">
        <w:rPr>
          <w:rFonts w:ascii="Wiener Melange" w:hAnsi="Wiener Melange" w:cs="Wiener Melange"/>
          <w:bCs/>
          <w:color w:val="FF0000"/>
          <w:sz w:val="20"/>
        </w:rPr>
        <w:t xml:space="preserve">wer mit der Durchführung der Maßnahmen betraut ist </w:t>
      </w:r>
      <w:r w:rsidRPr="00CD5D6D">
        <w:rPr>
          <w:rFonts w:ascii="Wiener Melange" w:hAnsi="Wiener Melange" w:cs="Wiener Melange"/>
          <w:color w:val="FF0000"/>
          <w:sz w:val="20"/>
        </w:rPr>
        <w:t xml:space="preserve">und </w:t>
      </w:r>
      <w:r w:rsidRPr="00CD5D6D">
        <w:rPr>
          <w:rFonts w:ascii="Wiener Melange" w:hAnsi="Wiener Melange" w:cs="Wiener Melange"/>
          <w:bCs/>
          <w:color w:val="FF0000"/>
          <w:sz w:val="20"/>
        </w:rPr>
        <w:t>wer den Reinigungs- und Desinfektionsplan wann verfasst hat</w:t>
      </w:r>
      <w:r w:rsidR="008C21EF" w:rsidRPr="00CD5D6D">
        <w:rPr>
          <w:rFonts w:ascii="Wiener Melange" w:hAnsi="Wiener Melange" w:cs="Wiener Melange"/>
          <w:bCs/>
          <w:color w:val="FF0000"/>
          <w:sz w:val="20"/>
        </w:rPr>
        <w:t>.</w:t>
      </w:r>
    </w:p>
    <w:p w14:paraId="35099E42" w14:textId="77777777" w:rsidR="00CF0FB0" w:rsidRPr="005C5C13" w:rsidRDefault="00CF0FB0" w:rsidP="005C5C13">
      <w:pPr>
        <w:rPr>
          <w:rFonts w:ascii="Wiener Melange" w:hAnsi="Wiener Melange" w:cs="Wiener Melange"/>
          <w:sz w:val="22"/>
        </w:rPr>
      </w:pPr>
    </w:p>
    <w:p w14:paraId="4D091A60" w14:textId="77777777" w:rsidR="0015097C" w:rsidRPr="005C5C13" w:rsidRDefault="00CF0FB0" w:rsidP="005C5C13">
      <w:pPr>
        <w:pStyle w:val="berschrift3"/>
        <w:jc w:val="left"/>
        <w:rPr>
          <w:rFonts w:ascii="Wiener Melange" w:hAnsi="Wiener Melange" w:cs="Wiener Melange"/>
        </w:rPr>
      </w:pPr>
      <w:r w:rsidRPr="005C5C13">
        <w:rPr>
          <w:rFonts w:ascii="Wiener Melange" w:hAnsi="Wiener Melange" w:cs="Wiener Melange"/>
        </w:rPr>
        <w:t>Rei</w:t>
      </w:r>
      <w:r w:rsidR="0015097C" w:rsidRPr="005C5C13">
        <w:rPr>
          <w:rFonts w:ascii="Wiener Melange" w:hAnsi="Wiener Melange" w:cs="Wiener Melange"/>
        </w:rPr>
        <w:t xml:space="preserve">nigungs- und Desinfektionsplan Berufssitz </w:t>
      </w:r>
    </w:p>
    <w:p w14:paraId="7145AAE4" w14:textId="77777777" w:rsidR="00CF0FB0" w:rsidRPr="00CD5D6D" w:rsidRDefault="0015097C" w:rsidP="005C5C13">
      <w:pPr>
        <w:pStyle w:val="berschrift3"/>
        <w:jc w:val="left"/>
        <w:rPr>
          <w:rFonts w:ascii="Wiener Melange" w:hAnsi="Wiener Melange" w:cs="Wiener Melange"/>
          <w:b w:val="0"/>
          <w:color w:val="FF0000"/>
          <w:sz w:val="20"/>
          <w:szCs w:val="22"/>
        </w:rPr>
      </w:pPr>
      <w:r w:rsidRPr="00CD5D6D">
        <w:rPr>
          <w:rFonts w:ascii="Wiener Melange" w:hAnsi="Wiener Melange" w:cs="Wiener Melange"/>
          <w:b w:val="0"/>
          <w:color w:val="FF0000"/>
          <w:sz w:val="20"/>
          <w:szCs w:val="22"/>
        </w:rPr>
        <w:t>[Berufssparte/Name/Adresse angeben]</w:t>
      </w:r>
    </w:p>
    <w:p w14:paraId="18B9DAC0" w14:textId="77777777" w:rsidR="00CF0FB0" w:rsidRPr="005C5C13" w:rsidRDefault="00CD5D6D" w:rsidP="005C5C13">
      <w:pPr>
        <w:rPr>
          <w:rFonts w:ascii="Wiener Melange" w:hAnsi="Wiener Melange" w:cs="Wiener Melange"/>
          <w:sz w:val="22"/>
        </w:rPr>
      </w:pPr>
      <w:r>
        <w:rPr>
          <w:rFonts w:ascii="Wiener Melange" w:hAnsi="Wiener Melange" w:cs="Wiener Melange"/>
          <w:sz w:val="22"/>
        </w:rPr>
        <w:tab/>
      </w:r>
      <w:r>
        <w:rPr>
          <w:rFonts w:ascii="Wiener Melange" w:hAnsi="Wiener Melange" w:cs="Wiener Melange"/>
          <w:sz w:val="22"/>
        </w:rPr>
        <w:tab/>
      </w:r>
      <w:r>
        <w:rPr>
          <w:rFonts w:ascii="Wiener Melange" w:hAnsi="Wiener Melange" w:cs="Wiener Melange"/>
          <w:sz w:val="22"/>
        </w:rPr>
        <w:tab/>
      </w:r>
      <w:r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  <w:r w:rsidR="00CF0FB0" w:rsidRPr="005C5C13">
        <w:rPr>
          <w:rFonts w:ascii="Wiener Melange" w:hAnsi="Wiener Melange" w:cs="Wiener Melange"/>
          <w:sz w:val="22"/>
        </w:rPr>
        <w:tab/>
      </w:r>
    </w:p>
    <w:tbl>
      <w:tblPr>
        <w:tblW w:w="1449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2899"/>
        <w:gridCol w:w="2899"/>
        <w:gridCol w:w="2899"/>
        <w:gridCol w:w="2899"/>
      </w:tblGrid>
      <w:tr w:rsidR="00CF0FB0" w:rsidRPr="005C5C13" w14:paraId="2458CB3F" w14:textId="77777777" w:rsidTr="00CD5D6D"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09BD36" w14:textId="77777777" w:rsidR="00CF0FB0" w:rsidRPr="005C5C13" w:rsidRDefault="00CF0FB0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WAS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82B4" w14:textId="77777777" w:rsidR="00CF0FB0" w:rsidRPr="005C5C13" w:rsidRDefault="00CF0FB0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WANN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152D" w14:textId="77777777" w:rsidR="00CF0FB0" w:rsidRPr="005C5C13" w:rsidRDefault="00CF0FB0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WOMIT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1466" w14:textId="77777777" w:rsidR="00CF0FB0" w:rsidRPr="005C5C13" w:rsidRDefault="00CF0FB0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WIE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27579B" w14:textId="77777777" w:rsidR="00CF0FB0" w:rsidRPr="005C5C13" w:rsidRDefault="00CF0FB0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WER</w:t>
            </w:r>
          </w:p>
        </w:tc>
      </w:tr>
      <w:tr w:rsidR="00CF0FB0" w:rsidRPr="005C5C13" w14:paraId="1C6B1C4A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7A0620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Händewaschen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FC73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Vor Arbeitsbeginn und nach jedem Toilettenbesuch; </w:t>
            </w:r>
          </w:p>
          <w:p w14:paraId="2A66A750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bei sichtbaren Verschmutz-ungen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723E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Flüssigseife aus Spender</w:t>
            </w:r>
          </w:p>
          <w:p w14:paraId="4D84879E" w14:textId="77777777" w:rsidR="008C21EF" w:rsidRPr="00CD5D6D" w:rsidRDefault="008C21EF" w:rsidP="005C5C13">
            <w:pPr>
              <w:rPr>
                <w:rFonts w:ascii="Wiener Melange" w:hAnsi="Wiener Melange" w:cs="Wiener Melange"/>
                <w:color w:val="FF0000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A318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Hände waschen;</w:t>
            </w:r>
          </w:p>
          <w:p w14:paraId="53A4C2BC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mit Einmalhandtuch abtrocknen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CF793D" w14:textId="77777777" w:rsidR="00CF0FB0" w:rsidRPr="00CD5D6D" w:rsidRDefault="0015097C" w:rsidP="005C5C13">
            <w:pPr>
              <w:rPr>
                <w:rFonts w:ascii="Wiener Melange" w:hAnsi="Wiener Melange" w:cs="Wiener Melange"/>
                <w:color w:val="FF0000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 xml:space="preserve">Angabe des jeweiligen </w:t>
            </w:r>
            <w:r w:rsidR="00CF0FB0"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Personal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s</w:t>
            </w:r>
          </w:p>
        </w:tc>
      </w:tr>
      <w:tr w:rsidR="00CF0FB0" w:rsidRPr="005C5C13" w14:paraId="0B678BE1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8F190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Hygienische Händedesinfektion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015F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Vor und nach jedem Patienten;</w:t>
            </w:r>
            <w:r w:rsidR="008C21EF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nach Kontakt mit potentiell infektiösem Material </w:t>
            </w:r>
            <w:r w:rsidR="0015097C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(z.B. Blut, Speichel) 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>oder Körper</w:t>
            </w:r>
            <w:r w:rsidR="0015097C" w:rsidRPr="00CD5D6D">
              <w:rPr>
                <w:rFonts w:ascii="Wiener Melange" w:hAnsi="Wiener Melange" w:cs="Wiener Melange"/>
                <w:sz w:val="20"/>
                <w:szCs w:val="20"/>
              </w:rPr>
              <w:t>-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regionen</w:t>
            </w:r>
            <w:r w:rsidR="0015097C" w:rsidRPr="00CD5D6D">
              <w:rPr>
                <w:rFonts w:ascii="Wiener Melange" w:hAnsi="Wiener Melange" w:cs="Wiener Melange"/>
                <w:sz w:val="20"/>
                <w:szCs w:val="20"/>
              </w:rPr>
              <w:t>; nach Toiletten-besuch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E1B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alkoholisches Händedesin</w:t>
            </w:r>
            <w:r w:rsidR="008C21EF" w:rsidRPr="00CD5D6D">
              <w:rPr>
                <w:rFonts w:ascii="Wiener Melange" w:hAnsi="Wiener Melange" w:cs="Wiener Melange"/>
                <w:sz w:val="20"/>
                <w:szCs w:val="20"/>
              </w:rPr>
              <w:t>-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>fektionsmittel aus Spender</w:t>
            </w:r>
          </w:p>
          <w:p w14:paraId="0631DE6C" w14:textId="77777777" w:rsidR="008C21EF" w:rsidRPr="00CD5D6D" w:rsidRDefault="008C21EF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9C31" w14:textId="77777777" w:rsidR="00CF0FB0" w:rsidRPr="00CD5D6D" w:rsidRDefault="0015097C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it ausreichender Menge Hände vollständig </w:t>
            </w:r>
            <w:r w:rsidR="00153230" w:rsidRPr="00CD5D6D">
              <w:rPr>
                <w:rFonts w:ascii="Wiener Melange" w:hAnsi="Wiener Melange" w:cs="Wiener Melange"/>
                <w:sz w:val="20"/>
                <w:szCs w:val="20"/>
              </w:rPr>
              <w:t>benetzen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, verreiben bis Hände trocken sind (30 sec);</w:t>
            </w:r>
          </w:p>
          <w:p w14:paraId="112ADE2B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Kein Wasser zugeben!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9CD59" w14:textId="77777777" w:rsidR="00CF0FB0" w:rsidRPr="00CD5D6D" w:rsidRDefault="0015097C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F0FB0" w:rsidRPr="005C5C13" w14:paraId="67D74681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6DE13A" w14:textId="77777777" w:rsidR="00CF0FB0" w:rsidRPr="00CD5D6D" w:rsidRDefault="008C21EF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Medizinische 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Einmalhandschuhe (unsteril) anziehen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212B" w14:textId="77777777" w:rsidR="00CF0FB0" w:rsidRPr="00CD5D6D" w:rsidRDefault="008C21EF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V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or zu erwartendem Kontakt mit potentiell infektiösem Material oder Körperregionen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6A2F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2E6A" w14:textId="77777777" w:rsidR="00CF0FB0" w:rsidRPr="00CD5D6D" w:rsidRDefault="0015097C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Abschluß der Tätigkeit Handschuhe ausziehen und Hygienische Händedesinfektion durchführen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4A9232" w14:textId="77777777" w:rsidR="00CF0FB0" w:rsidRPr="00CD5D6D" w:rsidRDefault="0015097C" w:rsidP="005C5C13">
            <w:pPr>
              <w:rPr>
                <w:rFonts w:ascii="Wiener Melange" w:hAnsi="Wiener Melange" w:cs="Wiener Melange"/>
                <w:sz w:val="20"/>
                <w:szCs w:val="20"/>
                <w:lang w:val="en-GB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F0FB0" w:rsidRPr="005C5C13" w14:paraId="672CEFE9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8A17F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Berufskleidung (Privatkleidung ist nicht gestattet)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6EC8" w14:textId="77777777" w:rsidR="00CF0FB0" w:rsidRPr="00CD5D6D" w:rsidRDefault="0015097C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S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ofortiger Wechsel nach Verschmutzung oder Konta</w:t>
            </w:r>
            <w:r w:rsidR="00C14E17" w:rsidRPr="00CD5D6D">
              <w:rPr>
                <w:rFonts w:ascii="Wiener Melange" w:hAnsi="Wiener Melange" w:cs="Wiener Melange"/>
                <w:sz w:val="20"/>
                <w:szCs w:val="20"/>
              </w:rPr>
              <w:t>-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mination mit infektiösem Material;ansonsten täglich wünschenswert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F334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I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n Waschmaschine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F82A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hermisch desinfizierendes Waschverfahren</w:t>
            </w:r>
            <w:r w:rsidR="0015097C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(z.B. 90</w:t>
            </w:r>
            <w:r w:rsidR="0015097C" w:rsidRPr="00CD5D6D">
              <w:rPr>
                <w:rFonts w:ascii="Wiener Melange" w:hAnsi="Wiener Melange" w:cs="Wiener Melange"/>
                <w:sz w:val="20"/>
                <w:szCs w:val="20"/>
                <w:vertAlign w:val="superscript"/>
              </w:rPr>
              <w:t>o</w:t>
            </w:r>
            <w:r w:rsidR="0015097C" w:rsidRPr="00CD5D6D">
              <w:rPr>
                <w:rFonts w:ascii="Wiener Melange" w:hAnsi="Wiener Melange" w:cs="Wiener Melange"/>
                <w:sz w:val="20"/>
                <w:szCs w:val="20"/>
              </w:rPr>
              <w:t>)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,</w:t>
            </w:r>
          </w:p>
          <w:p w14:paraId="3ED16123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anschließend trocken und staubfrei aufbewahren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85B8D" w14:textId="77777777" w:rsidR="00CF0FB0" w:rsidRPr="00CD5D6D" w:rsidRDefault="0015097C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="00CF0FB0"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oder Fremdfirma</w:t>
            </w:r>
          </w:p>
        </w:tc>
      </w:tr>
      <w:tr w:rsidR="00C14E17" w:rsidRPr="005C5C13" w14:paraId="7C8CC55B" w14:textId="77777777" w:rsidTr="00CD5D6D"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CA69F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lastRenderedPageBreak/>
              <w:t>WAS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F310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WANN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635D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WOMIT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A341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WIE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4BE7F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WER</w:t>
            </w:r>
          </w:p>
        </w:tc>
      </w:tr>
      <w:tr w:rsidR="00CF0FB0" w:rsidRPr="005C5C13" w14:paraId="1DCB4871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7C2F3E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Schutzkleidung</w:t>
            </w:r>
          </w:p>
          <w:p w14:paraId="1A2D28AE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z.B. Einmalschürze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55CE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B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ei Kontaminationsgefahr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9B52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90AD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Entsorgung nach Therapiemaßnahme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0084C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F0FB0" w:rsidRPr="005C5C13" w14:paraId="046D901D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6E235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Wäsche mit Patientenkontakt (textile Tücher)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C5DA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jedem Patienten wechseln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F152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I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n Waschmaschine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A84F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Thermisch desinfizierendes Waschverfahren</w:t>
            </w:r>
            <w:r w:rsidR="0083642D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(z.B. 90</w:t>
            </w:r>
            <w:r w:rsidR="0083642D" w:rsidRPr="00CD5D6D">
              <w:rPr>
                <w:rFonts w:ascii="Wiener Melange" w:hAnsi="Wiener Melange" w:cs="Wiener Melange"/>
                <w:sz w:val="20"/>
                <w:szCs w:val="20"/>
                <w:vertAlign w:val="superscript"/>
              </w:rPr>
              <w:t>o</w:t>
            </w:r>
            <w:r w:rsidR="0083642D" w:rsidRPr="00CD5D6D">
              <w:rPr>
                <w:rFonts w:ascii="Wiener Melange" w:hAnsi="Wiener Melange" w:cs="Wiener Melange"/>
                <w:sz w:val="20"/>
                <w:szCs w:val="20"/>
              </w:rPr>
              <w:t>),</w:t>
            </w:r>
          </w:p>
          <w:p w14:paraId="68E5D083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anschließend trocken und staubfrei aufbewahren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7D2E7F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oder Fremdfirma</w:t>
            </w:r>
          </w:p>
        </w:tc>
      </w:tr>
      <w:tr w:rsidR="00CF0FB0" w:rsidRPr="005C5C13" w14:paraId="3ADD7CF5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3E5111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Med.-tech.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Geräte +</w:t>
            </w:r>
          </w:p>
          <w:p w14:paraId="43B903A5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Gerätewagen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9E32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Täglich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</w:p>
          <w:p w14:paraId="0A3AA20F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0667CE47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Verschmutzung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2F71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Reinigungsmittel</w:t>
            </w:r>
          </w:p>
          <w:p w14:paraId="4665DDFD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4D0207E1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Flächendesinfektionsmittel</w:t>
            </w:r>
          </w:p>
          <w:p w14:paraId="61F51BD4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6CBC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  <w:p w14:paraId="1D0D1E2C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1B4B4877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Wischdesinfektion</w:t>
            </w:r>
            <w:r w:rsidR="0083642D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(individuelle Einwirkungszeit beachten)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7C5D6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D54677" w:rsidRPr="005C5C13" w14:paraId="4D49F885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0F9127" w14:textId="77777777" w:rsidR="00D54677" w:rsidRPr="00CD5D6D" w:rsidRDefault="00D54677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Behältnisse für Massageöl/ - puder und Kontaktgel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7051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Täglich</w:t>
            </w:r>
          </w:p>
          <w:p w14:paraId="4121A386" w14:textId="77777777" w:rsidR="00D54677" w:rsidRPr="00CD5D6D" w:rsidRDefault="00D54677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</w:p>
          <w:p w14:paraId="428B2C30" w14:textId="77777777" w:rsidR="00D54677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D54677" w:rsidRPr="00CD5D6D">
              <w:rPr>
                <w:rFonts w:ascii="Wiener Melange" w:hAnsi="Wiener Melange" w:cs="Wiener Melange"/>
                <w:sz w:val="20"/>
                <w:szCs w:val="20"/>
              </w:rPr>
              <w:t>ach jeder Behandlung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057A" w14:textId="77777777" w:rsidR="00D54677" w:rsidRPr="00CD5D6D" w:rsidRDefault="00D54677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Reinigungsmittel</w:t>
            </w:r>
          </w:p>
          <w:p w14:paraId="3D7E0392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265BC165" w14:textId="77777777" w:rsidR="00D54677" w:rsidRPr="00CD5D6D" w:rsidRDefault="00D54677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Flächendesinfektionsmittel</w:t>
            </w:r>
          </w:p>
          <w:p w14:paraId="291712DD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7396" w14:textId="77777777" w:rsidR="00D54677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D54677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  <w:p w14:paraId="04CE3064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75231935" w14:textId="77777777" w:rsidR="00D54677" w:rsidRPr="00CD5D6D" w:rsidRDefault="00D54677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Wischdesinfektion</w:t>
            </w:r>
          </w:p>
          <w:p w14:paraId="5E8AFEE3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(individuelle Einwirkungszeit beachten)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13564" w14:textId="77777777" w:rsidR="00D54677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F0FB0" w:rsidRPr="005C5C13" w14:paraId="1AA1F342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FF330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Elektrodenschwämme mit Patientenkontakt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4F5B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jeder Behandlung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2483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I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n Waschmaschine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6FE2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Thermisch desinfizierendes Waschverfahren (z.B. 90</w:t>
            </w:r>
            <w:r w:rsidRPr="00CD5D6D">
              <w:rPr>
                <w:rFonts w:ascii="Wiener Melange" w:hAnsi="Wiener Melange" w:cs="Wiener Melange"/>
                <w:sz w:val="20"/>
                <w:szCs w:val="20"/>
                <w:vertAlign w:val="superscript"/>
              </w:rPr>
              <w:t>o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>),</w:t>
            </w:r>
          </w:p>
          <w:p w14:paraId="52D01714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anschließend trocken und staubfrei aufbewahren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123C5A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F0FB0" w:rsidRPr="005C5C13" w14:paraId="06CCAA29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FDE50C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Ultraschallköpfe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CE6F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jeder Behandlung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4055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Flächendesinfektionsmittel</w:t>
            </w:r>
          </w:p>
          <w:p w14:paraId="31C4C5B6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9FDF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Wischdesinfektion</w:t>
            </w:r>
          </w:p>
          <w:p w14:paraId="3EBF162A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(individuelle Einwirkungszeit beachten)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C20F2A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F0FB0" w:rsidRPr="005C5C13" w14:paraId="693B6466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88995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Inhalationsgeräte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1D28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jeder Behandlung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3D1A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>ch Herstellervorschrift</w:t>
            </w:r>
            <w:r w:rsidR="001D0D3A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="001D0D3A" w:rsidRPr="00CD5D6D">
              <w:rPr>
                <w:rFonts w:ascii="Wiener Melange" w:hAnsi="Wiener Melange" w:cs="Wiener Melange"/>
                <w:b/>
                <w:sz w:val="20"/>
                <w:szCs w:val="20"/>
              </w:rPr>
              <w:t>*</w:t>
            </w:r>
            <w:r w:rsidR="001D0D3A" w:rsidRPr="00CD5D6D">
              <w:rPr>
                <w:rFonts w:ascii="Wiener Melange" w:hAnsi="Wiener Melange" w:cs="Wiener Melange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09C8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Nach Herstellervorschrift </w:t>
            </w:r>
            <w:r w:rsidR="00CF0FB0" w:rsidRPr="00CD5D6D">
              <w:rPr>
                <w:rFonts w:ascii="Wiener Melange" w:hAnsi="Wiener Melange" w:cs="Wiener Melange"/>
                <w:b/>
                <w:sz w:val="20"/>
                <w:szCs w:val="20"/>
              </w:rPr>
              <w:t>*</w:t>
            </w:r>
            <w:r w:rsidR="00CF0FB0" w:rsidRPr="00CD5D6D">
              <w:rPr>
                <w:rFonts w:ascii="Wiener Melange" w:hAnsi="Wiener Melange" w:cs="Wiener Melange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46FBEC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F0FB0" w:rsidRPr="005C5C13" w14:paraId="32FCB81F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78AD4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Fangopackungen bei Wiederverwendung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9E77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jeder Behandlung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FE97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I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n Rührwerk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CC03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Thermische Desinfektion</w:t>
            </w:r>
            <w:r w:rsidR="001D0D3A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b/>
                <w:sz w:val="20"/>
                <w:szCs w:val="20"/>
              </w:rPr>
              <w:t>*</w:t>
            </w:r>
            <w:r w:rsidRPr="00CD5D6D">
              <w:rPr>
                <w:rFonts w:ascii="Wiener Melange" w:hAnsi="Wiener Melange" w:cs="Wiener Melange"/>
                <w:b/>
                <w:sz w:val="20"/>
                <w:szCs w:val="20"/>
                <w:vertAlign w:val="superscript"/>
              </w:rPr>
              <w:t>)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 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024ACF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F0FB0" w:rsidRPr="005C5C13" w14:paraId="47CCA14A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305DB2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lastRenderedPageBreak/>
              <w:t>Therapiewannen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46BC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jeder Behandlung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88AA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Flächendesinfektionsmittel</w:t>
            </w:r>
          </w:p>
          <w:p w14:paraId="73D4D106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C944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Wischdesinfektion</w:t>
            </w:r>
          </w:p>
          <w:p w14:paraId="7D2D19BB" w14:textId="77777777" w:rsidR="009449F6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(individuelle Einwirkungszeit beachten)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10794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F0FB0" w:rsidRPr="005C5C13" w14:paraId="77766E0C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547CA3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Hydrotherapeutisch</w:t>
            </w:r>
            <w:r w:rsidR="001D0D3A" w:rsidRPr="00CD5D6D">
              <w:rPr>
                <w:rFonts w:ascii="Wiener Melange" w:hAnsi="Wiener Melange" w:cs="Wiener Melange"/>
                <w:sz w:val="20"/>
                <w:szCs w:val="20"/>
              </w:rPr>
              <w:t>e Einrichtungen (z.B. Hydroxeur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>wannen, Sprudelmatratzen)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2A25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jeder Behandlung;</w:t>
            </w:r>
          </w:p>
          <w:p w14:paraId="2FE3985F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am Ende des Tages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4090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Nach Herstellervorschrift </w:t>
            </w:r>
            <w:r w:rsidRPr="00CD5D6D">
              <w:rPr>
                <w:rFonts w:ascii="Wiener Melange" w:hAnsi="Wiener Melange" w:cs="Wiener Melange"/>
                <w:b/>
                <w:sz w:val="20"/>
                <w:szCs w:val="20"/>
              </w:rPr>
              <w:t>*</w:t>
            </w:r>
            <w:r w:rsidRPr="00CD5D6D">
              <w:rPr>
                <w:rFonts w:ascii="Wiener Melange" w:hAnsi="Wiener Melange" w:cs="Wiener Melange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BC2B" w14:textId="77777777" w:rsidR="00CF0FB0" w:rsidRPr="00CD5D6D" w:rsidRDefault="009449F6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Nach Herstellervorschrift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b/>
                <w:sz w:val="20"/>
                <w:szCs w:val="20"/>
              </w:rPr>
              <w:t>*</w:t>
            </w:r>
            <w:r w:rsidRPr="00CD5D6D">
              <w:rPr>
                <w:rFonts w:ascii="Wiener Melange" w:hAnsi="Wiener Melange" w:cs="Wiener Melange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567A8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</w:t>
            </w:r>
          </w:p>
        </w:tc>
      </w:tr>
      <w:tr w:rsidR="00C14E17" w:rsidRPr="005C5C13" w14:paraId="69F6777C" w14:textId="77777777" w:rsidTr="00CD5D6D"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8BDEB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WAS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813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WANN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DA96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WOMIT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85BB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WIE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B3D96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WER</w:t>
            </w:r>
          </w:p>
        </w:tc>
      </w:tr>
      <w:tr w:rsidR="00CF0FB0" w:rsidRPr="005C5C13" w14:paraId="12A3A21E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2C1A4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Behandlungsliegen,</w:t>
            </w:r>
          </w:p>
          <w:p w14:paraId="14DB7225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Patientensessel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A672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Täglich</w:t>
            </w:r>
          </w:p>
          <w:p w14:paraId="171C3550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</w:p>
          <w:p w14:paraId="303605FF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Kontamination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C980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Reinigungsmittel</w:t>
            </w:r>
          </w:p>
          <w:p w14:paraId="048F0061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7D0E4AA6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Flächendesinfektionsmittel</w:t>
            </w:r>
          </w:p>
          <w:p w14:paraId="2852B219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4339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  <w:p w14:paraId="6B2AA8E3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5E9DFBBB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Wischdesinfektion</w:t>
            </w:r>
          </w:p>
          <w:p w14:paraId="6DCF2B18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(individuelle Einwirkungszeit beachten)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522B7" w14:textId="77777777" w:rsidR="00CF0FB0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="00CF0FB0"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Reinigungspersonal</w:t>
            </w:r>
          </w:p>
          <w:p w14:paraId="2301AF02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CF0FB0" w:rsidRPr="005C5C13" w14:paraId="2DBA7205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8F09D4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Therapiegeräte (z. B. Sprossenwand, Bälle, Matten)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4F2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Täglich</w:t>
            </w:r>
          </w:p>
          <w:p w14:paraId="528E13F7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2FA0D295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Kontamination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6E87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Reinigungsmittel</w:t>
            </w:r>
          </w:p>
          <w:p w14:paraId="7C8C070F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22F7B85F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Flächendesinfektionsmittel</w:t>
            </w:r>
          </w:p>
          <w:p w14:paraId="1468D9F9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157EE78C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A147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  <w:p w14:paraId="6188FC34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5F4047CE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Wischdesinfektion</w:t>
            </w:r>
          </w:p>
          <w:p w14:paraId="400F9FC6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(individuelle Einwirkungszeit beachten)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14506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Reinigungspersonal</w:t>
            </w:r>
          </w:p>
          <w:p w14:paraId="3E71C5B4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CF0FB0" w:rsidRPr="005C5C13" w14:paraId="46E87C08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B4E54F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Arbeitsflächen, Regale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EA15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Täglich</w:t>
            </w:r>
          </w:p>
          <w:p w14:paraId="1899EE10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</w:p>
          <w:p w14:paraId="644EABC2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nach Kontamination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A69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Reinigungsmittel</w:t>
            </w:r>
          </w:p>
          <w:p w14:paraId="2207DE6E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22ECE519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Flächendesinfektionsmittel</w:t>
            </w:r>
          </w:p>
          <w:p w14:paraId="751DC054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116844F7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6150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  <w:p w14:paraId="3CE432FF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198540EC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Wischdesinfektion</w:t>
            </w:r>
          </w:p>
          <w:p w14:paraId="281860DF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(individuelle Einwirkungszeit beachten)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91B42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Reinigungspersonal</w:t>
            </w:r>
          </w:p>
          <w:p w14:paraId="71A7A16B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CF0FB0" w:rsidRPr="005C5C13" w14:paraId="3646C786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EB29FA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Fußböden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4B50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Täglich</w:t>
            </w:r>
          </w:p>
          <w:p w14:paraId="7B7420B0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</w:p>
          <w:p w14:paraId="3116FDF8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Kontamination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DAA6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Reinigungsmittel</w:t>
            </w:r>
          </w:p>
          <w:p w14:paraId="2CE5FE0E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0E501A35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Flächendesinfektionsmittel</w:t>
            </w:r>
          </w:p>
          <w:p w14:paraId="320A22CB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lastRenderedPageBreak/>
              <w:t>[genaue Produktbezeichnung]</w:t>
            </w:r>
          </w:p>
          <w:p w14:paraId="49E5A0C9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D19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lastRenderedPageBreak/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  <w:p w14:paraId="454135E6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71BD8CC5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Wischdesinfektion</w:t>
            </w:r>
          </w:p>
          <w:p w14:paraId="0FCE6811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lastRenderedPageBreak/>
              <w:t>(individuelle Einwirkungszeit beachten)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7B0972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lastRenderedPageBreak/>
              <w:t>Angabe des jeweiligen Personals,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Reinigungspersonal</w:t>
            </w:r>
          </w:p>
          <w:p w14:paraId="1726603D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CF0FB0" w:rsidRPr="005C5C13" w14:paraId="4D8DBC75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611E78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Toiletten, Waschbecken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C3AD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äglich und bei Verschmutzung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94C5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Sanitärreiniger</w:t>
            </w:r>
          </w:p>
          <w:p w14:paraId="6F0529FF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34291313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880F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E97E38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Reinigungspersonal</w:t>
            </w:r>
          </w:p>
          <w:p w14:paraId="599BEADB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CF0FB0" w:rsidRPr="005C5C13" w14:paraId="02156665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3B9BB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Duschtassen</w:t>
            </w:r>
            <w:r w:rsidR="001D0D3A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(PatientInnen- dusche)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23FC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jeder Benützung</w:t>
            </w:r>
          </w:p>
          <w:p w14:paraId="53664759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15CC0224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Kontamination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ECA1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Sanitärreiniger</w:t>
            </w:r>
          </w:p>
          <w:p w14:paraId="5CD4B640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6760A651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Flächendesinfektionsmittel</w:t>
            </w:r>
          </w:p>
          <w:p w14:paraId="01D94EF1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1B0B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  <w:p w14:paraId="4D381DE9" w14:textId="77777777" w:rsidR="001D0D3A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  <w:p w14:paraId="7CE044DB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Wischdesinfektion</w:t>
            </w:r>
          </w:p>
          <w:p w14:paraId="42BE7294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(individuelle Einwirkungszeit beachten)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E7CB2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Reinigungspersonal</w:t>
            </w:r>
          </w:p>
          <w:p w14:paraId="3B4285D7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CF0FB0" w:rsidRPr="005C5C13" w14:paraId="68B1BE46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05E9A4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Wände,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Türen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E0EDDB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1 x monatlich und</w:t>
            </w:r>
          </w:p>
          <w:p w14:paraId="1311BAA7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bei Verschmutzung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324391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Reinigungsmittel</w:t>
            </w:r>
          </w:p>
          <w:p w14:paraId="6556D7EB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4FA64A71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82C125" w14:textId="77777777" w:rsidR="00CF0FB0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87817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Reinigungspersonal</w:t>
            </w:r>
          </w:p>
          <w:p w14:paraId="5963E76A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C14E17" w:rsidRPr="005C5C13" w14:paraId="392F5F34" w14:textId="77777777" w:rsidTr="00CD5D6D">
        <w:tc>
          <w:tcPr>
            <w:tcW w:w="2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DD6B6F" w14:textId="77777777" w:rsidR="00C14E17" w:rsidRPr="005C5C13" w:rsidRDefault="00C14E17" w:rsidP="005C5C13">
            <w:pPr>
              <w:rPr>
                <w:rFonts w:ascii="Wiener Melange" w:hAnsi="Wiener Melange" w:cs="Wiener Melange"/>
                <w:sz w:val="22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6F394C" w14:textId="77777777" w:rsidR="00C14E17" w:rsidRPr="005C5C13" w:rsidRDefault="00C14E17" w:rsidP="005C5C13">
            <w:pPr>
              <w:rPr>
                <w:rFonts w:ascii="Wiener Melange" w:hAnsi="Wiener Melange" w:cs="Wiener Melange"/>
                <w:sz w:val="22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F5E663" w14:textId="77777777" w:rsidR="00C14E17" w:rsidRPr="005C5C13" w:rsidRDefault="00C14E17" w:rsidP="005C5C13">
            <w:pPr>
              <w:rPr>
                <w:rFonts w:ascii="Wiener Melange" w:hAnsi="Wiener Melange" w:cs="Wiener Melange"/>
                <w:sz w:val="22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942C45" w14:textId="77777777" w:rsidR="00C14E17" w:rsidRPr="005C5C13" w:rsidRDefault="00C14E17" w:rsidP="005C5C13">
            <w:pPr>
              <w:rPr>
                <w:rFonts w:ascii="Wiener Melange" w:hAnsi="Wiener Melange" w:cs="Wiener Melange"/>
                <w:sz w:val="22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7337C6" w14:textId="77777777" w:rsidR="00C14E17" w:rsidRPr="005C5C13" w:rsidRDefault="00C14E17" w:rsidP="005C5C13">
            <w:pPr>
              <w:rPr>
                <w:rFonts w:ascii="Wiener Melange" w:hAnsi="Wiener Melange" w:cs="Wiener Melange"/>
                <w:color w:val="FF0000"/>
                <w:sz w:val="22"/>
              </w:rPr>
            </w:pPr>
          </w:p>
        </w:tc>
      </w:tr>
      <w:tr w:rsidR="00C14E17" w:rsidRPr="005C5C13" w14:paraId="581F6649" w14:textId="77777777" w:rsidTr="00CD5D6D"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64112D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WAS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C988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WANN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4C9C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WOMIT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CD38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WIE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7C14D" w14:textId="77777777" w:rsidR="00C14E17" w:rsidRPr="005C5C13" w:rsidRDefault="00C14E17" w:rsidP="005C5C13">
            <w:pPr>
              <w:rPr>
                <w:rFonts w:ascii="Wiener Melange" w:hAnsi="Wiener Melange" w:cs="Wiener Melange"/>
                <w:b/>
                <w:sz w:val="22"/>
              </w:rPr>
            </w:pPr>
            <w:r w:rsidRPr="005C5C13">
              <w:rPr>
                <w:rFonts w:ascii="Wiener Melange" w:hAnsi="Wiener Melange" w:cs="Wiener Melange"/>
                <w:b/>
                <w:sz w:val="22"/>
              </w:rPr>
              <w:t>WER</w:t>
            </w:r>
          </w:p>
        </w:tc>
      </w:tr>
      <w:tr w:rsidR="00CF0FB0" w:rsidRPr="005C5C13" w14:paraId="557CFC48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3EB04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Schränke, Regale, 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Schubladen, Heizkörper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D2E3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1 x monatlich und</w:t>
            </w:r>
          </w:p>
          <w:p w14:paraId="075657E3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bei Verschmutzung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580A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Reinigungsmittel</w:t>
            </w:r>
          </w:p>
          <w:p w14:paraId="551C306D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[genaue Produktbezeichnung]</w:t>
            </w:r>
          </w:p>
          <w:p w14:paraId="357AB9AA" w14:textId="77777777" w:rsidR="00303BE5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7018" w14:textId="77777777" w:rsidR="00CF0FB0" w:rsidRPr="00CD5D6D" w:rsidRDefault="00303BE5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echanische Reinigung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6318B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Reinigungspersonal</w:t>
            </w:r>
          </w:p>
          <w:p w14:paraId="59C77FC1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CF0FB0" w:rsidRPr="005C5C13" w14:paraId="35B3705D" w14:textId="77777777" w:rsidTr="00CD5D6D">
        <w:tc>
          <w:tcPr>
            <w:tcW w:w="2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E748F3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Reinigungsutensilien (Mopp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, Schwammtücher)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E6503E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N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>ach festgelegten Arbeitsabläufen, z. B. Reinigung von ca. 30 m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  <w:vertAlign w:val="superscript"/>
              </w:rPr>
              <w:t>2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Fußboden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A13CAE" w14:textId="77777777" w:rsidR="00CF0FB0" w:rsidRPr="00CD5D6D" w:rsidRDefault="001D0D3A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I</w:t>
            </w:r>
            <w:r w:rsidR="00CF0FB0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n Waschmaschine </w:t>
            </w:r>
          </w:p>
          <w:p w14:paraId="53A1B71A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getrennt von der anderen Wäsche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FA3CC1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Thermisch desinfizierendes Waschverfahren</w:t>
            </w:r>
            <w:r w:rsidR="001D0D3A"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(z.B. 90</w:t>
            </w:r>
            <w:r w:rsidR="001D0D3A" w:rsidRPr="00CD5D6D">
              <w:rPr>
                <w:rFonts w:ascii="Wiener Melange" w:hAnsi="Wiener Melange" w:cs="Wiener Melange"/>
                <w:sz w:val="20"/>
                <w:szCs w:val="20"/>
                <w:vertAlign w:val="superscript"/>
              </w:rPr>
              <w:t>o</w:t>
            </w:r>
            <w:proofErr w:type="gramStart"/>
            <w:r w:rsidR="001D0D3A" w:rsidRPr="00CD5D6D">
              <w:rPr>
                <w:rFonts w:ascii="Wiener Melange" w:hAnsi="Wiener Melange" w:cs="Wiener Melange"/>
                <w:sz w:val="20"/>
                <w:szCs w:val="20"/>
              </w:rPr>
              <w:t>),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>,</w:t>
            </w:r>
            <w:proofErr w:type="gramEnd"/>
          </w:p>
          <w:p w14:paraId="03F9AFED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sz w:val="20"/>
                <w:szCs w:val="20"/>
              </w:rPr>
              <w:t>anschließend trocken aufbewahren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DEDBA9" w14:textId="77777777" w:rsidR="0083642D" w:rsidRPr="00CD5D6D" w:rsidRDefault="0083642D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Angabe des jeweiligen Personals,</w:t>
            </w:r>
            <w:r w:rsidRPr="00CD5D6D">
              <w:rPr>
                <w:rFonts w:ascii="Wiener Melange" w:hAnsi="Wiener Melange" w:cs="Wiener Melange"/>
                <w:sz w:val="20"/>
                <w:szCs w:val="20"/>
              </w:rPr>
              <w:t xml:space="preserve"> </w:t>
            </w:r>
            <w:r w:rsidRPr="00CD5D6D">
              <w:rPr>
                <w:rFonts w:ascii="Wiener Melange" w:hAnsi="Wiener Melange" w:cs="Wiener Melange"/>
                <w:color w:val="FF0000"/>
                <w:sz w:val="20"/>
                <w:szCs w:val="20"/>
              </w:rPr>
              <w:t>Reinigungspersonal</w:t>
            </w:r>
          </w:p>
          <w:p w14:paraId="2C9D9D97" w14:textId="77777777" w:rsidR="00CF0FB0" w:rsidRPr="00CD5D6D" w:rsidRDefault="00CF0FB0" w:rsidP="005C5C13">
            <w:pPr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</w:tbl>
    <w:p w14:paraId="3FEA76B4" w14:textId="77777777" w:rsidR="00CF0FB0" w:rsidRPr="005C5C13" w:rsidRDefault="00CF0FB0" w:rsidP="005C5C13">
      <w:pPr>
        <w:rPr>
          <w:rFonts w:ascii="Wiener Melange" w:hAnsi="Wiener Melange" w:cs="Wiener Melange"/>
          <w:sz w:val="22"/>
        </w:rPr>
      </w:pPr>
    </w:p>
    <w:p w14:paraId="20D8A5D8" w14:textId="77777777" w:rsidR="00CF0FB0" w:rsidRPr="00CD5D6D" w:rsidRDefault="00CF0FB0" w:rsidP="005C5C13">
      <w:pPr>
        <w:rPr>
          <w:rFonts w:ascii="Wiener Melange" w:hAnsi="Wiener Melange" w:cs="Wiener Melange"/>
          <w:b/>
          <w:sz w:val="20"/>
        </w:rPr>
      </w:pPr>
      <w:r w:rsidRPr="00CD5D6D">
        <w:rPr>
          <w:rFonts w:ascii="Wiener Melange" w:hAnsi="Wiener Melange" w:cs="Wiener Melange"/>
          <w:b/>
          <w:sz w:val="20"/>
        </w:rPr>
        <w:t>*</w:t>
      </w:r>
      <w:r w:rsidRPr="00CD5D6D">
        <w:rPr>
          <w:rFonts w:ascii="Wiener Melange" w:hAnsi="Wiener Melange" w:cs="Wiener Melange"/>
          <w:b/>
          <w:sz w:val="20"/>
          <w:vertAlign w:val="superscript"/>
        </w:rPr>
        <w:t>)</w:t>
      </w:r>
      <w:r w:rsidRPr="00CD5D6D">
        <w:rPr>
          <w:rFonts w:ascii="Wiener Melange" w:hAnsi="Wiener Melange" w:cs="Wiener Melange"/>
          <w:b/>
          <w:sz w:val="20"/>
        </w:rPr>
        <w:t xml:space="preserve"> eigene Standardarbeitsanweisung nach Herstellervorschrift erforderlich</w:t>
      </w:r>
    </w:p>
    <w:p w14:paraId="325F09C4" w14:textId="77777777" w:rsidR="00CF0FB0" w:rsidRPr="005C5C13" w:rsidRDefault="00740446" w:rsidP="00CD5D6D">
      <w:pPr>
        <w:rPr>
          <w:rFonts w:ascii="Wiener Melange" w:hAnsi="Wiener Melange" w:cs="Wiener Melange"/>
          <w:sz w:val="22"/>
        </w:rPr>
      </w:pPr>
      <w:r w:rsidRPr="00CD5D6D">
        <w:rPr>
          <w:rFonts w:ascii="Wiener Melange" w:hAnsi="Wiener Melange" w:cs="Wiener Melange"/>
          <w:color w:val="FF0000"/>
          <w:sz w:val="20"/>
        </w:rPr>
        <w:t>[Name der verantwortlichen erstellenden Person und Erstellungsdatum angeben]</w:t>
      </w:r>
    </w:p>
    <w:sectPr w:rsidR="00CF0FB0" w:rsidRPr="005C5C13" w:rsidSect="00D84A8B">
      <w:headerReference w:type="default" r:id="rId8"/>
      <w:footerReference w:type="default" r:id="rId9"/>
      <w:pgSz w:w="16838" w:h="11906" w:orient="landscape" w:code="9"/>
      <w:pgMar w:top="1418" w:right="1134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ECC6" w14:textId="77777777" w:rsidR="009A1AF1" w:rsidRDefault="009A1AF1">
      <w:r>
        <w:separator/>
      </w:r>
    </w:p>
  </w:endnote>
  <w:endnote w:type="continuationSeparator" w:id="0">
    <w:p w14:paraId="0AF68447" w14:textId="77777777" w:rsidR="009A1AF1" w:rsidRDefault="009A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814A" w14:textId="77777777" w:rsidR="00CD5D6D" w:rsidRPr="005C5C13" w:rsidRDefault="00CD5D6D" w:rsidP="00CD5D6D">
    <w:pPr>
      <w:pStyle w:val="Fuzeile"/>
      <w:rPr>
        <w:rFonts w:ascii="Wiener Melange" w:hAnsi="Wiener Melange" w:cs="Wiener Melange"/>
        <w:sz w:val="16"/>
      </w:rPr>
    </w:pPr>
    <w:r w:rsidRPr="005C5C13">
      <w:rPr>
        <w:rFonts w:ascii="Wiener Melange" w:hAnsi="Wiener Melange" w:cs="Wiener Melange"/>
        <w:sz w:val="16"/>
      </w:rPr>
      <w:t>MA 15- FB AQS- Gruppe GB</w:t>
    </w:r>
  </w:p>
  <w:p w14:paraId="6A792C07" w14:textId="77777777" w:rsidR="00D84A8B" w:rsidRDefault="00CD5D6D" w:rsidP="00CD5D6D">
    <w:pPr>
      <w:pStyle w:val="Fuzeile"/>
      <w:tabs>
        <w:tab w:val="clear" w:pos="4536"/>
        <w:tab w:val="clear" w:pos="9072"/>
        <w:tab w:val="right" w:pos="14175"/>
      </w:tabs>
      <w:rPr>
        <w:rFonts w:ascii="Wiener Melange" w:hAnsi="Wiener Melange" w:cs="Wiener Melange"/>
        <w:sz w:val="16"/>
      </w:rPr>
    </w:pPr>
    <w:r w:rsidRPr="005C5C13">
      <w:rPr>
        <w:rFonts w:ascii="Wiener Melange" w:hAnsi="Wiener Melange" w:cs="Wiener Melange"/>
        <w:sz w:val="16"/>
      </w:rPr>
      <w:t>Stand: 23.09.2022</w:t>
    </w:r>
  </w:p>
  <w:p w14:paraId="6504F794" w14:textId="37C6B185" w:rsidR="00D84A8B" w:rsidRDefault="00D84A8B" w:rsidP="00CD5D6D">
    <w:pPr>
      <w:pStyle w:val="Fuzeile"/>
      <w:tabs>
        <w:tab w:val="clear" w:pos="4536"/>
        <w:tab w:val="clear" w:pos="9072"/>
        <w:tab w:val="right" w:pos="14175"/>
      </w:tabs>
      <w:rPr>
        <w:rFonts w:ascii="Wiener Melange" w:hAnsi="Wiener Melange" w:cs="Wiener Melange"/>
        <w:sz w:val="16"/>
      </w:rPr>
    </w:pPr>
  </w:p>
  <w:sdt>
    <w:sdtPr>
      <w:rPr>
        <w:rFonts w:ascii="Wiener Melange" w:hAnsi="Wiener Melange" w:cs="Wiener Melange"/>
        <w:sz w:val="12"/>
        <w:szCs w:val="12"/>
      </w:rPr>
      <w:id w:val="1636756521"/>
      <w:lock w:val="contentLocked"/>
      <w:placeholder>
        <w:docPart w:val="DefaultPlaceholder_-1854013440"/>
      </w:placeholder>
      <w:group/>
    </w:sdtPr>
    <w:sdtEndPr>
      <w:rPr>
        <w:rFonts w:ascii="Arial" w:hAnsi="Arial" w:cs="Arial"/>
      </w:rPr>
    </w:sdtEndPr>
    <w:sdtContent>
      <w:p w14:paraId="13EAEF11" w14:textId="6FA890CB" w:rsidR="000E4996" w:rsidRPr="00D84A8B" w:rsidRDefault="00D84A8B" w:rsidP="00CD5D6D">
        <w:pPr>
          <w:pStyle w:val="Fuzeile"/>
          <w:tabs>
            <w:tab w:val="clear" w:pos="4536"/>
            <w:tab w:val="clear" w:pos="9072"/>
            <w:tab w:val="right" w:pos="14175"/>
          </w:tabs>
          <w:rPr>
            <w:color w:val="808080"/>
            <w:sz w:val="12"/>
            <w:szCs w:val="12"/>
          </w:rPr>
        </w:pPr>
        <w:r w:rsidRPr="00D84A8B">
          <w:rPr>
            <w:rFonts w:ascii="Wiener Melange" w:hAnsi="Wiener Melange" w:cs="Wiener Melange"/>
            <w:sz w:val="12"/>
            <w:szCs w:val="12"/>
          </w:rPr>
          <w:t>M15DL-FL192, V1.0</w:t>
        </w:r>
        <w:r w:rsidR="000E4996" w:rsidRPr="00D84A8B">
          <w:rPr>
            <w:rFonts w:ascii="Arial" w:hAnsi="Arial" w:cs="Arial"/>
            <w:sz w:val="12"/>
            <w:szCs w:val="1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929CF" w14:textId="77777777" w:rsidR="009A1AF1" w:rsidRDefault="009A1AF1">
      <w:r>
        <w:separator/>
      </w:r>
    </w:p>
  </w:footnote>
  <w:footnote w:type="continuationSeparator" w:id="0">
    <w:p w14:paraId="4FE67D07" w14:textId="77777777" w:rsidR="009A1AF1" w:rsidRDefault="009A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8BFA" w14:textId="77777777" w:rsidR="00CD5D6D" w:rsidRPr="00357441" w:rsidRDefault="00CD5D6D" w:rsidP="00CD5D6D">
    <w:pPr>
      <w:rPr>
        <w:rFonts w:ascii="Wiener Melange" w:hAnsi="Wiener Melange" w:cs="Wiener Melange"/>
      </w:rPr>
    </w:pPr>
    <w:r w:rsidRPr="00357441">
      <w:rPr>
        <w:rFonts w:ascii="Wiener Melange" w:eastAsia="Wiener Melange" w:hAnsi="Wiener Melange" w:cs="Wiener Melange"/>
        <w:noProof/>
        <w:color w:val="292929"/>
        <w:sz w:val="20"/>
        <w:lang w:eastAsia="de-AT"/>
      </w:rPr>
      <w:drawing>
        <wp:anchor distT="0" distB="0" distL="114300" distR="114300" simplePos="0" relativeHeight="251665408" behindDoc="0" locked="0" layoutInCell="1" allowOverlap="1" wp14:anchorId="219E3272" wp14:editId="4D0210F0">
          <wp:simplePos x="0" y="0"/>
          <wp:positionH relativeFrom="margin">
            <wp:align>left</wp:align>
          </wp:positionH>
          <wp:positionV relativeFrom="page">
            <wp:posOffset>474345</wp:posOffset>
          </wp:positionV>
          <wp:extent cx="734400" cy="295200"/>
          <wp:effectExtent l="0" t="0" r="0" b="0"/>
          <wp:wrapNone/>
          <wp:docPr id="5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_Logo_rgb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29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>
      <w:rPr>
        <w:rFonts w:ascii="Wiener Melange" w:hAnsi="Wiener Melange" w:cs="Wiener Melange"/>
      </w:rPr>
      <w:tab/>
    </w:r>
    <w:r w:rsidRPr="00CD5D6D">
      <w:rPr>
        <w:rFonts w:ascii="Wiener Melange" w:hAnsi="Wiener Melange" w:cs="Wiener Melange"/>
        <w:sz w:val="20"/>
        <w:lang w:val="de-DE"/>
      </w:rPr>
      <w:t xml:space="preserve">Seite </w:t>
    </w:r>
    <w:r w:rsidRPr="00CD5D6D">
      <w:rPr>
        <w:rFonts w:ascii="Wiener Melange" w:hAnsi="Wiener Melange" w:cs="Wiener Melange"/>
        <w:bCs/>
        <w:sz w:val="20"/>
      </w:rPr>
      <w:fldChar w:fldCharType="begin"/>
    </w:r>
    <w:r w:rsidRPr="00CD5D6D">
      <w:rPr>
        <w:rFonts w:ascii="Wiener Melange" w:hAnsi="Wiener Melange" w:cs="Wiener Melange"/>
        <w:bCs/>
        <w:sz w:val="20"/>
      </w:rPr>
      <w:instrText>PAGE</w:instrText>
    </w:r>
    <w:r w:rsidRPr="00CD5D6D">
      <w:rPr>
        <w:rFonts w:ascii="Wiener Melange" w:hAnsi="Wiener Melange" w:cs="Wiener Melange"/>
        <w:bCs/>
        <w:sz w:val="20"/>
      </w:rPr>
      <w:fldChar w:fldCharType="separate"/>
    </w:r>
    <w:r w:rsidR="000E0189">
      <w:rPr>
        <w:rFonts w:ascii="Wiener Melange" w:hAnsi="Wiener Melange" w:cs="Wiener Melange"/>
        <w:bCs/>
        <w:noProof/>
        <w:sz w:val="20"/>
      </w:rPr>
      <w:t>4</w:t>
    </w:r>
    <w:r w:rsidRPr="00CD5D6D">
      <w:rPr>
        <w:rFonts w:ascii="Wiener Melange" w:hAnsi="Wiener Melange" w:cs="Wiener Melange"/>
        <w:bCs/>
        <w:sz w:val="20"/>
      </w:rPr>
      <w:fldChar w:fldCharType="end"/>
    </w:r>
    <w:r w:rsidRPr="00CD5D6D">
      <w:rPr>
        <w:rFonts w:ascii="Wiener Melange" w:hAnsi="Wiener Melange" w:cs="Wiener Melange"/>
        <w:sz w:val="20"/>
        <w:lang w:val="de-DE"/>
      </w:rPr>
      <w:t xml:space="preserve"> / </w:t>
    </w:r>
    <w:r w:rsidRPr="00CD5D6D">
      <w:rPr>
        <w:rFonts w:ascii="Wiener Melange" w:hAnsi="Wiener Melange" w:cs="Wiener Melange"/>
        <w:bCs/>
        <w:sz w:val="20"/>
      </w:rPr>
      <w:fldChar w:fldCharType="begin"/>
    </w:r>
    <w:r w:rsidRPr="00CD5D6D">
      <w:rPr>
        <w:rFonts w:ascii="Wiener Melange" w:hAnsi="Wiener Melange" w:cs="Wiener Melange"/>
        <w:bCs/>
        <w:sz w:val="20"/>
      </w:rPr>
      <w:instrText>NUMPAGES</w:instrText>
    </w:r>
    <w:r w:rsidRPr="00CD5D6D">
      <w:rPr>
        <w:rFonts w:ascii="Wiener Melange" w:hAnsi="Wiener Melange" w:cs="Wiener Melange"/>
        <w:bCs/>
        <w:sz w:val="20"/>
      </w:rPr>
      <w:fldChar w:fldCharType="separate"/>
    </w:r>
    <w:r w:rsidR="000E0189">
      <w:rPr>
        <w:rFonts w:ascii="Wiener Melange" w:hAnsi="Wiener Melange" w:cs="Wiener Melange"/>
        <w:bCs/>
        <w:noProof/>
        <w:sz w:val="20"/>
      </w:rPr>
      <w:t>4</w:t>
    </w:r>
    <w:r w:rsidRPr="00CD5D6D">
      <w:rPr>
        <w:rFonts w:ascii="Wiener Melange" w:hAnsi="Wiener Melange" w:cs="Wiener Melange"/>
        <w:bCs/>
        <w:sz w:val="20"/>
      </w:rPr>
      <w:fldChar w:fldCharType="end"/>
    </w:r>
  </w:p>
  <w:p w14:paraId="5E26DDBF" w14:textId="77777777" w:rsidR="00CD5D6D" w:rsidRPr="00357441" w:rsidRDefault="00CD5D6D" w:rsidP="00CD5D6D">
    <w:pPr>
      <w:rPr>
        <w:rFonts w:ascii="Wiener Melange" w:hAnsi="Wiener Melange" w:cs="Wiener Melange"/>
      </w:rPr>
    </w:pPr>
  </w:p>
  <w:p w14:paraId="1415CB38" w14:textId="77777777" w:rsidR="00CF0FB0" w:rsidRPr="00124657" w:rsidRDefault="00CF0FB0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03A7"/>
    <w:multiLevelType w:val="hybridMultilevel"/>
    <w:tmpl w:val="45424754"/>
    <w:lvl w:ilvl="0" w:tplc="EE3E53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F648B"/>
    <w:multiLevelType w:val="hybridMultilevel"/>
    <w:tmpl w:val="048EFC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C5F7F"/>
    <w:multiLevelType w:val="hybridMultilevel"/>
    <w:tmpl w:val="95CA0516"/>
    <w:lvl w:ilvl="0" w:tplc="4070913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A1313"/>
    <w:multiLevelType w:val="hybridMultilevel"/>
    <w:tmpl w:val="5F26C76C"/>
    <w:lvl w:ilvl="0" w:tplc="7D6AD1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174933">
    <w:abstractNumId w:val="1"/>
  </w:num>
  <w:num w:numId="2" w16cid:durableId="845485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1019044">
    <w:abstractNumId w:val="3"/>
  </w:num>
  <w:num w:numId="4" w16cid:durableId="991642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398361">
    <w:abstractNumId w:val="0"/>
  </w:num>
  <w:num w:numId="6" w16cid:durableId="7335599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4533645">
    <w:abstractNumId w:val="2"/>
  </w:num>
  <w:num w:numId="8" w16cid:durableId="75628836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77"/>
    <w:rsid w:val="00043E9E"/>
    <w:rsid w:val="00055EF7"/>
    <w:rsid w:val="00057AF0"/>
    <w:rsid w:val="000E0189"/>
    <w:rsid w:val="000E4996"/>
    <w:rsid w:val="00124657"/>
    <w:rsid w:val="00127BFC"/>
    <w:rsid w:val="0015097C"/>
    <w:rsid w:val="00153230"/>
    <w:rsid w:val="001912A3"/>
    <w:rsid w:val="001B6325"/>
    <w:rsid w:val="001D0D3A"/>
    <w:rsid w:val="00207D48"/>
    <w:rsid w:val="002217C1"/>
    <w:rsid w:val="00263F88"/>
    <w:rsid w:val="00280769"/>
    <w:rsid w:val="0028414A"/>
    <w:rsid w:val="002F48DC"/>
    <w:rsid w:val="00303BE5"/>
    <w:rsid w:val="00306C86"/>
    <w:rsid w:val="0031142F"/>
    <w:rsid w:val="0033026D"/>
    <w:rsid w:val="00332307"/>
    <w:rsid w:val="003879CB"/>
    <w:rsid w:val="00387CD1"/>
    <w:rsid w:val="003A24B1"/>
    <w:rsid w:val="00407A93"/>
    <w:rsid w:val="004D4CC1"/>
    <w:rsid w:val="00500F4D"/>
    <w:rsid w:val="00524F94"/>
    <w:rsid w:val="005C5C13"/>
    <w:rsid w:val="00636D49"/>
    <w:rsid w:val="006459CD"/>
    <w:rsid w:val="006515A5"/>
    <w:rsid w:val="00651DF8"/>
    <w:rsid w:val="006D4E3F"/>
    <w:rsid w:val="006E28C3"/>
    <w:rsid w:val="00740446"/>
    <w:rsid w:val="00765DB8"/>
    <w:rsid w:val="0078734C"/>
    <w:rsid w:val="007E6BB9"/>
    <w:rsid w:val="0080463F"/>
    <w:rsid w:val="0083642D"/>
    <w:rsid w:val="008B7CBF"/>
    <w:rsid w:val="008C21EF"/>
    <w:rsid w:val="009449F6"/>
    <w:rsid w:val="009655DE"/>
    <w:rsid w:val="00983676"/>
    <w:rsid w:val="009A1AF1"/>
    <w:rsid w:val="009B02D2"/>
    <w:rsid w:val="00A20C7E"/>
    <w:rsid w:val="00A4792E"/>
    <w:rsid w:val="00A72DF8"/>
    <w:rsid w:val="00A92B47"/>
    <w:rsid w:val="00A952E8"/>
    <w:rsid w:val="00AA1317"/>
    <w:rsid w:val="00B85764"/>
    <w:rsid w:val="00B94085"/>
    <w:rsid w:val="00BC71CC"/>
    <w:rsid w:val="00BF7863"/>
    <w:rsid w:val="00C06FEF"/>
    <w:rsid w:val="00C14E17"/>
    <w:rsid w:val="00C91E0E"/>
    <w:rsid w:val="00CD5D6D"/>
    <w:rsid w:val="00CF0FB0"/>
    <w:rsid w:val="00D12E92"/>
    <w:rsid w:val="00D54677"/>
    <w:rsid w:val="00D764F1"/>
    <w:rsid w:val="00D84A8B"/>
    <w:rsid w:val="00DD4DCC"/>
    <w:rsid w:val="00DF12BF"/>
    <w:rsid w:val="00E2337C"/>
    <w:rsid w:val="00E33EE2"/>
    <w:rsid w:val="00E50F2F"/>
    <w:rsid w:val="00E92D75"/>
    <w:rsid w:val="00EA4D8A"/>
    <w:rsid w:val="00EB526B"/>
    <w:rsid w:val="00F7359D"/>
    <w:rsid w:val="00F904D4"/>
    <w:rsid w:val="00F975A4"/>
    <w:rsid w:val="00FD1BEF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6740C"/>
  <w15:chartTrackingRefBased/>
  <w15:docId w15:val="{2BE3FF4B-9F42-43FB-BC0E-CE7CD5B3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lang w:val="en-GB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sz w:val="40"/>
      <w:lang w:val="de-DE"/>
    </w:rPr>
  </w:style>
  <w:style w:type="paragraph" w:styleId="Textkrper-Zeileneinzug">
    <w:name w:val="Body Text Indent"/>
    <w:basedOn w:val="Standard"/>
    <w:semiHidden/>
    <w:pPr>
      <w:ind w:left="360"/>
      <w:jc w:val="both"/>
    </w:pPr>
    <w:rPr>
      <w:rFonts w:ascii="Arial" w:hAnsi="Arial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708"/>
    </w:pPr>
    <w:rPr>
      <w:rFonts w:ascii="Arial" w:hAnsi="Arial"/>
      <w:b/>
      <w:bCs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Textkrper2">
    <w:name w:val="Body Text 2"/>
    <w:basedOn w:val="Standard"/>
    <w:semiHidden/>
    <w:rPr>
      <w:b/>
      <w:lang w:val="de-DE"/>
    </w:rPr>
  </w:style>
  <w:style w:type="paragraph" w:styleId="Textkrper-Einzug3">
    <w:name w:val="Body Text Indent 3"/>
    <w:basedOn w:val="Standard"/>
    <w:semiHidden/>
    <w:pPr>
      <w:ind w:left="360"/>
      <w:jc w:val="both"/>
    </w:pPr>
    <w:rPr>
      <w:rFonts w:ascii="Arial" w:hAnsi="Arial"/>
      <w:i/>
      <w:iCs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jc w:val="both"/>
    </w:pPr>
    <w:rPr>
      <w:rFonts w:ascii="Arial" w:hAnsi="Arial" w:cs="Arial"/>
      <w:b/>
      <w:bCs/>
      <w:sz w:val="22"/>
    </w:rPr>
  </w:style>
  <w:style w:type="paragraph" w:styleId="Listenabsatz">
    <w:name w:val="List Paragraph"/>
    <w:basedOn w:val="Standard"/>
    <w:uiPriority w:val="34"/>
    <w:qFormat/>
    <w:rsid w:val="007E6BB9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1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512D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uiPriority w:val="99"/>
    <w:rsid w:val="000E4996"/>
    <w:rPr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84A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2B218-93E1-4D5C-B4ED-CC4ABD17518E}"/>
      </w:docPartPr>
      <w:docPartBody>
        <w:p w:rsidR="00CF1940" w:rsidRDefault="00CF1940">
          <w:r w:rsidRPr="00442E8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40"/>
    <w:rsid w:val="00A72DF8"/>
    <w:rsid w:val="00C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194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BE7B-2548-4780-BECD-2F2F0532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5825</Characters>
  <Application>Microsoft Office Word</Application>
  <DocSecurity>4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Magistrat der Stadt Wien, MA 14 - ADV</Company>
  <LinksUpToDate>false</LinksUpToDate>
  <CharactersWithSpaces>6452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http://www.oeghmp.at/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subject/>
  <dc:creator>Hanappi Claudia</dc:creator>
  <cp:keywords/>
  <cp:lastModifiedBy>Smocek Nicole</cp:lastModifiedBy>
  <cp:revision>2</cp:revision>
  <cp:lastPrinted>2024-04-23T09:35:00Z</cp:lastPrinted>
  <dcterms:created xsi:type="dcterms:W3CDTF">2025-04-16T09:53:00Z</dcterms:created>
  <dcterms:modified xsi:type="dcterms:W3CDTF">2025-04-16T09:53:00Z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